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cs="Times New Roman" w:ascii="Times New Roman" w:hAnsi="Times New Roman"/>
          <w:b/>
          <w:bCs/>
          <w:sz w:val="36"/>
          <w:szCs w:val="36"/>
          <w:lang w:eastAsia="ru-RU"/>
        </w:rPr>
        <w:t>Требования к размещению и содержанию объявлений</w:t>
      </w:r>
    </w:p>
    <w:p>
      <w:pPr>
        <w:pStyle w:val="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 Общие требования ко всем объявлениям: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1.1. Допускается размещать объявления только о продаже легковых автомобилей и внедорожников 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1.2. В объявлении должна содержаться информация только об одном конкретном автомобиле.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1.3. В объявлении обязательно наличие контактных данных, контактная информация должна быть размещена только в соответствующих полях, размещение контактной информации в поле «Описание» запрещено.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1.4. В объявлении обязательно должна быть указана цена, не допускается указывать заниженную или завышенную цену.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1.5. В бесплатных объявлениях в текстах и на фотографиях не допускается размещение рекламы и ссылок на другие сайты.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1.6. Допускается размещать фотографии только конкретного продаваемого автомобиля.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1.7.  Не допускается размещение объявлений по чужим автомобилям (агентская схема) без согласования с владельцем автомобиля.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1.8. Не допускается дублирование объявлений по одному и тому же автомобилю.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1.9. Не допускается размещать объявления о проданных автомобилях.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1.10. Не допускается размещать объявления по автомобилям в разбор; по несобранным «конструкторам»/«каркасам»/ «распилам»; по поврежденным автомобилям, заведомо не подлежащим восстановлению.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1.11. В объявлениях по автомобилям без ПТС (паспорт транспортного средства) должна стоять особая отметка «Документы с проблемами или отсутствуют». В объявлениях по битым автомобилям, автомобилям с существенными техническими неисправностями или автомобилям не на ходу должна стоять особая отметка «Требует ремонта или не на ходу».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1.12. Не допускаются любые иные приемы, вводящие посетителя в заблуждение.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1.13. Не допускается публиковать объявления, рекламирующие конкурентные сайту ресурсы. В том числе, не допускается публикация объявлений, содержащих в тексте или на фотографиях названия или логотипы конкурирующих с сайтом Интернет-ресурсов, включая зарегистрированные товарные знаки этих ресурсов.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1.14. Не допускается публиковать объявления с информацией, противоречащей законам РФ.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1.15. В поле «Город» должен быть указан реальный город продажи, в котором находится автомобиль (за исключением авто со статусом «в пути» и «под заказ»).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1.16. Если в объявлении указывается статус </w:t>
      </w: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«в наличии»</w:t>
      </w:r>
      <w:r>
        <w:rPr>
          <w:rFonts w:cs="Times New Roman" w:ascii="Times New Roman" w:hAnsi="Times New Roman"/>
          <w:color w:val="000000"/>
          <w:sz w:val="24"/>
          <w:szCs w:val="24"/>
        </w:rPr>
        <w:t>, то при наличии фотографий по ним должно быть явно видно, что автомобиль находится на территории России.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1.17. Не допускается менять информацию в ранее созданном объявлении на информацию о продаже другого автомобиля.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1.19. Не допускается регистрация нескольких аккаунтов (личных кабинетов) одним пользователем.</w:t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Объявление должно быть законным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размещайте в объявлениях предложения, условия или информацию, нарушающие применимое к вам законодательство или права третьих лиц, либо способствующие таким нарушениям (например, требование о передаче паспорта в залог).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вправе размещать объявления только о тех товарах, услугах, вакансиях, объектах и других предложениях (далее – «</w:t>
      </w:r>
      <w:r>
        <w:rPr>
          <w:rStyle w:val="Strong"/>
          <w:rFonts w:cs="Times New Roman" w:ascii="Times New Roman" w:hAnsi="Times New Roman"/>
          <w:sz w:val="24"/>
          <w:szCs w:val="24"/>
        </w:rPr>
        <w:t>товар</w:t>
      </w:r>
      <w:r>
        <w:rPr>
          <w:rFonts w:cs="Times New Roman" w:ascii="Times New Roman" w:hAnsi="Times New Roman"/>
          <w:sz w:val="24"/>
          <w:szCs w:val="24"/>
        </w:rPr>
        <w:t>»), в отношении которых у вас есть все необходимые права, лицензии, регистрации, разрешения, сертификаты и т.п.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размещения объявления вы обязаны убедиться в законности всех его элементов (включая фотографии, видео, ссылки на сторонние сайты, когда они допустимы, и т.п.). За любые допущенные вами нарушения законодательства или прав третьих лиц вы будете нести ответственность самостоятельно.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Вы можете разместить объявление в подкатегории Транспорт → Автомобили → Новый, только если выполняются все условия ниже: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Вам был присвоен статус </w:t>
      </w:r>
      <w:hyperlink r:id="rId2" w:tgtFrame="_self">
        <w:r>
          <w:rPr>
            <w:rFonts w:cs="Times New Roman" w:ascii="Times New Roman" w:hAnsi="Times New Roman"/>
            <w:sz w:val="24"/>
            <w:szCs w:val="24"/>
          </w:rPr>
          <w:t>«Официальный дилер»</w:t>
        </w:r>
      </w:hyperlink>
      <w:r>
        <w:rPr>
          <w:rFonts w:cs="Times New Roman" w:ascii="Times New Roman" w:hAnsi="Times New Roman"/>
          <w:sz w:val="24"/>
          <w:szCs w:val="24"/>
          <w:lang w:eastAsia="ru-RU"/>
        </w:rPr>
        <w:t>  в отношении марки автомобиля, объявление о продаже которого вы планируете разместить.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Новый автомобиль, предлагаемый к продаже, находится в собственности официального дилера. Объявления о продаже новых автомобилей, которые находятся в собственности любого другого лица, размещайте в подкатегории Транспорт → Автомобили → С пробегом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Автомобиль ранее не ставился на учёт.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Автомобиль не использовали на автомобильных дорогах общего пользования.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Пробег предлагаемого автомобиля – не более 100 км.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Пользователи, не получившие статус «Официальный дилер», не вправе использовать в описании объявления указания «Официальный дилер», «Проверенный дилер» и другие аналогичных слова и фразы. В категории «Автомобили с пробегом» в описании объявления может быть указана цена с возможными скидками (например, при покупке в трейд-ин, участии в акции). В поле «Цена» указывайте полную стоимость автомобиля, без учёта скидок.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>Информация в объявлении должна быть достоверной и полной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рассматриваем как грубое нарушение правил размещение в объявлении любой информации, которая может ввести в заблуждение относительно вашего товара или условий вашего предложения.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также означает, что в объявлении должен быть указан актуальный номер телефона, по которому с вами можно связаться.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объявлении должен быть указан корректный VIN-номер автомобиля  или номер кузова. В случае если указанный VIN-номер отсутствует в базах ГИБДД, объявление будет отклонено или заблокировано. Если у вашего автомобиля нет VIN-номера, укажите вместо него номер шасси или кузова.</w:t>
      </w:r>
    </w:p>
    <w:p>
      <w:pPr>
        <w:pStyle w:val="Normal"/>
        <w:jc w:val="both"/>
        <w:rPr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Государственный регистрационный номер автомобиля должен соответствовать его VIN-номеру согласно информации в базах ГИБДД. Нельзя указывать VIN-номер или номер кузова в описании объявления. Используйте для этого соответствующие поля в форме подачи объявления. </w:t>
      </w:r>
      <w:r>
        <w:rPr>
          <w:lang w:eastAsia="ru-RU"/>
        </w:rPr>
        <w:t>   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ваше предложение должно в силу закона содержать какие-либо сведения, вы обязаны их указать.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самостоятельно несете всю ответственность за распространение объявления, в котором отсутствуют обязательные сведения или указана недостоверная информация.</w:t>
        <w:br/>
        <w:br/>
        <w:t>Компания не может размещать объявления с использованием профиля «Частное лицо» или с указанием «Собственник» в параметре объявления «Право собственности».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вправе устанавливать ограничения на количество бесплатно размещаемых объявлений для раздела Автомир для того, чтобы пользователи, особенно из крупных регионов, могли видеть предложения от разных продавцов. При достижении лимита в течение 30 и/или 365 календарных дней до момента размещения объявления последующая подача нового или активация ранее созданного объявления  за плату, в соответствии с </w:t>
      </w:r>
      <w:r>
        <w:rPr>
          <w:rStyle w:val="-"/>
          <w:rFonts w:cs="Times New Roman" w:ascii="Times New Roman" w:hAnsi="Times New Roman"/>
          <w:sz w:val="24"/>
          <w:szCs w:val="24"/>
        </w:rPr>
        <w:t>Условиями платного размещения объявлений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Предложение должно быть конкретным, существующим и актуальным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Размещайте объявления о конкретном существующем автомобиле.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Если вы продали товар или ваше предложение перестало быть актуальным по другим причинам, снимите объявление с публикации как можно скорее. Не изменяйте содержание ранее опубликованного объявления. В том числе не загружайте фото другого автомобиля. Для нового предложения создайте новое объявление.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наличии технической возможности и только при включенной в профиле функции автоматической активации, программа автоматически активирует объявления после того, как истек очередной максимальный срок их размещения. Если у вас нет потребности в автоматической активации объявлений, отключите её в профиле или обратитесь к специалистам </w:t>
      </w:r>
      <w:r>
        <w:rPr>
          <w:rStyle w:val="-"/>
          <w:rFonts w:cs="Times New Roman" w:ascii="Times New Roman" w:hAnsi="Times New Roman"/>
          <w:sz w:val="24"/>
          <w:szCs w:val="24"/>
        </w:rPr>
        <w:t>службы поддержки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размещайте объявления без цели заключить сделку в отношении именно того автомобиля, который указан в объявлении (фиктивные объявления). Запрещено размещать объявления для целей лидогенерации — получения контактных данных потенциальных покупателей.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Помните, что размещение объявления может повлечь для вас обязательство перед потенциальным покупателем заключить и исполнить сделку в соответствии с гражданским законодательством.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Цена должна быть конечной, актуальной и достоверной, указанной с учётом всех применимых налогов. Нельзя навязывать любые дополнительные (в том числе финансовые) услуги, навязывать какой-либо способ оплаты. Цена, указанная в объявлении, должна соответствовать цене продажи. Цена должна соответствовать классу и состоянию автомобиля. Объявления, цена в которых существенно ниже средней рыночной цены на аналогичные автомобили, могут быть отклонены или заблокированы.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Запрещено размещать повторные объявления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можете разместить только одно действующее объявление для одного автомобиля Мы рассматриваем размещение повторных объявлений (дублей) как грубое нарушение правил.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означает, что вы не можете размещать повторные объявления (дубли) о предложении одного и того же автомобиля в разных городах или районах.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совпадении параметров объявления с аналогичными параметрами другого ранее размещенного объявления, более позднее объявление считается повторным и может быть заблокировано.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СТОИМОСТЬ РАЗМЕЩЕНИЯ ОБЪЯВЛЕНИЯ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физических лиц: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одного объявления на срок 30 календарных дней – бесплатно.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Продление срока объявления по истечении 30 календарных дней – 500 рублей на следующие 90 календарных дней.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второго и последующих объявлений – 500 рублей на срок 90 календарных дней.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компаний: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объявлений производится «пакетами» на 1 месяц: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 30 объявлений – 300 рублей на одно объявление;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Свыше 30 объявлений – 200 рублей за одно объявление.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i/>
          <w:iCs/>
          <w:color w:val="333333"/>
          <w:sz w:val="24"/>
          <w:szCs w:val="24"/>
          <w:shd w:fill="FFFFFF" w:val="clear"/>
        </w:rPr>
        <w:t>Компания оставляет за собой право вносить изменения в правила предоставления услуг в одностороннем порядке без личного уведомления клиентов. 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ec377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ec3770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ec377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ec3770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ec3770"/>
    <w:rPr>
      <w:b/>
      <w:bCs/>
    </w:rPr>
  </w:style>
  <w:style w:type="character" w:styleId="Style12">
    <w:name w:val="Emphasis"/>
    <w:basedOn w:val="DefaultParagraphFont"/>
    <w:uiPriority w:val="20"/>
    <w:qFormat/>
    <w:rsid w:val="00ec3770"/>
    <w:rPr>
      <w:i/>
      <w:iCs/>
    </w:rPr>
  </w:style>
  <w:style w:type="character" w:styleId="-">
    <w:name w:val="Hyperlink"/>
    <w:basedOn w:val="DefaultParagraphFont"/>
    <w:uiPriority w:val="99"/>
    <w:semiHidden/>
    <w:unhideWhenUsed/>
    <w:rsid w:val="00ec3770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c37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e4e7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pport.avito.ru/articles/62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LibreOffice/7.5.1.2$Windows_X86_64 LibreOffice_project/fcbaee479e84c6cd81291587d2ee68cba099e129</Application>
  <AppVersion>15.0000</AppVersion>
  <Pages>4</Pages>
  <Words>1155</Words>
  <Characters>7795</Characters>
  <CharactersWithSpaces>8909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2023-08-23T04:54:00Z</dcterms:created>
  <dc:creator>user</dc:creator>
  <dc:description/>
  <dc:language>ru-RU</dc:language>
  <cp:lastModifiedBy/>
  <dcterms:modified xsi:type="dcterms:W3CDTF">2024-02-13T17:20:15Z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